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0C" w:rsidRPr="00EA700C" w:rsidRDefault="00EA700C" w:rsidP="00EA700C">
      <w:pPr>
        <w:jc w:val="center"/>
        <w:rPr>
          <w:rFonts w:ascii="Times New Roman" w:hAnsi="Times New Roman" w:cs="Times New Roman"/>
          <w:sz w:val="26"/>
          <w:szCs w:val="26"/>
        </w:rPr>
      </w:pPr>
      <w:r w:rsidRPr="00EA700C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EA700C" w:rsidRPr="00EA700C" w:rsidRDefault="00EA700C" w:rsidP="00EA700C">
      <w:pPr>
        <w:jc w:val="center"/>
        <w:rPr>
          <w:rFonts w:ascii="Times New Roman" w:hAnsi="Times New Roman" w:cs="Times New Roman"/>
          <w:sz w:val="26"/>
          <w:szCs w:val="26"/>
        </w:rPr>
      </w:pPr>
      <w:r w:rsidRPr="00EA700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EA700C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EA700C"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EA700C" w:rsidRPr="00EA700C" w:rsidRDefault="00EA700C" w:rsidP="00EA700C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EA700C" w:rsidRPr="00EA700C" w:rsidRDefault="00EA700C" w:rsidP="00EA700C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EA700C" w:rsidRPr="00EA700C" w:rsidRDefault="00EA700C" w:rsidP="00EA700C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EA700C">
        <w:rPr>
          <w:rFonts w:ascii="Times New Roman" w:hAnsi="Times New Roman" w:cs="Times New Roman"/>
          <w:sz w:val="26"/>
          <w:szCs w:val="26"/>
        </w:rPr>
        <w:t>УТВЕРЖДАЮ</w:t>
      </w:r>
    </w:p>
    <w:p w:rsidR="00EA700C" w:rsidRPr="00EA700C" w:rsidRDefault="00EA700C" w:rsidP="00EA700C">
      <w:pPr>
        <w:spacing w:line="230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 w:rsidRPr="00EA700C"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 w:rsidRPr="00EA700C"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 w:rsidRPr="00EA700C"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EA700C" w:rsidRPr="00EA700C" w:rsidRDefault="00EA700C" w:rsidP="00EA700C">
      <w:pPr>
        <w:shd w:val="clear" w:color="auto" w:fill="FFFFFF"/>
        <w:rPr>
          <w:rFonts w:ascii="Times New Roman" w:hAnsi="Times New Roman" w:cs="Times New Roman"/>
          <w:color w:val="000000"/>
          <w:sz w:val="21"/>
          <w:szCs w:val="21"/>
        </w:rPr>
      </w:pPr>
      <w:r w:rsidRPr="00EA700C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EA700C" w:rsidRPr="00EA700C" w:rsidRDefault="00EA700C" w:rsidP="00EA700C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EA700C" w:rsidRPr="00EA700C" w:rsidRDefault="00EA700C" w:rsidP="00EA700C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</w:p>
    <w:p w:rsidR="00EA700C" w:rsidRPr="00EA700C" w:rsidRDefault="00EA700C" w:rsidP="00EA700C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EA700C" w:rsidRPr="00EA700C" w:rsidRDefault="00EA700C" w:rsidP="00EA700C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EA700C" w:rsidRPr="00EA700C" w:rsidRDefault="00EA700C" w:rsidP="00EA700C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A700C">
        <w:rPr>
          <w:rFonts w:ascii="Times New Roman" w:hAnsi="Times New Roman" w:cs="Times New Roman"/>
          <w:b/>
          <w:bCs/>
          <w:sz w:val="27"/>
          <w:szCs w:val="27"/>
        </w:rPr>
        <w:t>Контрольно-измерительные материалы</w:t>
      </w:r>
    </w:p>
    <w:p w:rsidR="00EA700C" w:rsidRPr="00EA700C" w:rsidRDefault="00EA700C" w:rsidP="00EA700C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A700C">
        <w:rPr>
          <w:rFonts w:ascii="Times New Roman" w:hAnsi="Times New Roman" w:cs="Times New Roman"/>
          <w:b/>
          <w:bCs/>
          <w:sz w:val="27"/>
          <w:szCs w:val="27"/>
        </w:rPr>
        <w:t xml:space="preserve"> для проведения промежуточной аттестации</w:t>
      </w:r>
    </w:p>
    <w:p w:rsidR="00EA700C" w:rsidRPr="00EA700C" w:rsidRDefault="00EA700C" w:rsidP="00EA700C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A700C">
        <w:rPr>
          <w:rFonts w:ascii="Times New Roman" w:hAnsi="Times New Roman" w:cs="Times New Roman"/>
          <w:b/>
          <w:bCs/>
          <w:sz w:val="27"/>
          <w:szCs w:val="27"/>
        </w:rPr>
        <w:t>по физической культуре во 2 классе</w:t>
      </w:r>
    </w:p>
    <w:p w:rsidR="00EA700C" w:rsidRPr="00EA700C" w:rsidRDefault="00EA700C" w:rsidP="00EA700C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A700C">
        <w:rPr>
          <w:rFonts w:ascii="Times New Roman" w:hAnsi="Times New Roman" w:cs="Times New Roman"/>
          <w:b/>
          <w:bCs/>
          <w:sz w:val="27"/>
          <w:szCs w:val="27"/>
        </w:rPr>
        <w:t>(демонстрационный вариант)</w:t>
      </w:r>
    </w:p>
    <w:p w:rsidR="00EA700C" w:rsidRPr="00EA700C" w:rsidRDefault="00EA700C" w:rsidP="00EA700C">
      <w:pPr>
        <w:shd w:val="clear" w:color="auto" w:fill="FFFFFF"/>
        <w:spacing w:line="294" w:lineRule="atLeast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EA700C" w:rsidRPr="00EA700C" w:rsidRDefault="00EA700C" w:rsidP="00EA700C">
      <w:pPr>
        <w:shd w:val="clear" w:color="auto" w:fill="FFFFFF"/>
        <w:spacing w:line="294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70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A700C">
        <w:rPr>
          <w:rFonts w:ascii="Times New Roman" w:hAnsi="Times New Roman" w:cs="Times New Roman"/>
          <w:sz w:val="24"/>
          <w:szCs w:val="24"/>
        </w:rPr>
        <w:t>Форма проведения:  сдача нормативов/ тестирование для обучающихся с особенностями здоровья</w:t>
      </w:r>
      <w:proofErr w:type="gramEnd"/>
    </w:p>
    <w:p w:rsidR="00EC5940" w:rsidRPr="00EA700C" w:rsidRDefault="00EC5940">
      <w:pP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C5940" w:rsidRDefault="00EC5940" w:rsidP="00071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 w:type="page"/>
      </w:r>
    </w:p>
    <w:p w:rsidR="00A320CB" w:rsidRPr="0022668E" w:rsidRDefault="00A320CB" w:rsidP="00071A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lastRenderedPageBreak/>
        <w:t>Пояснительная записка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    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Промежуточная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аттестация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по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физической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="0098418F" w:rsidRPr="0022668E">
        <w:rPr>
          <w:rFonts w:ascii="Times New Roman" w:eastAsia="Times New Roman" w:hAnsi="Times New Roman" w:cs="Times New Roman"/>
          <w:color w:val="181818"/>
          <w:lang w:eastAsia="ru-RU"/>
        </w:rPr>
        <w:t>культуре в 2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 классе представляет собой тематический и практический контроль соответствия результатов учебной деятельности обучающихся требованиям образовательных стандартов по основным разделам программы под редакцией В.И. Ляха.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Система заданий адаптирована д</w:t>
      </w:r>
      <w:r w:rsidR="00280662" w:rsidRPr="0022668E">
        <w:rPr>
          <w:rFonts w:ascii="Times New Roman" w:eastAsia="Times New Roman" w:hAnsi="Times New Roman" w:cs="Times New Roman"/>
          <w:color w:val="181818"/>
          <w:lang w:eastAsia="ru-RU"/>
        </w:rPr>
        <w:t>ля данной возрастной категории.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iCs/>
          <w:color w:val="181818"/>
          <w:lang w:eastAsia="ru-RU"/>
        </w:rPr>
        <w:t>Характеристика структуры и содержание контрольной работы.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     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Контрольная работа состоит из двух частей (теоретической и практической), которые различаются по содержанию, сложности и числу заданий.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Часть 1 (теоретическая)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включает задания тестового характера (8 заданий), проверяющие знания обучающихся по темам, изученным в 1 классе и отвечающим основным требованиям образовательного стандарта. К каждому вопросу дано четыре варианта ответа, из которых только один верный.</w:t>
      </w:r>
    </w:p>
    <w:p w:rsidR="00071A73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i/>
          <w:iCs/>
          <w:color w:val="181818"/>
          <w:lang w:eastAsia="ru-RU"/>
        </w:rPr>
        <w:t>Часть 2 (практическая)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 включает 3 </w:t>
      </w:r>
      <w:proofErr w:type="gramStart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контрольных</w:t>
      </w:r>
      <w:proofErr w:type="gramEnd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 упражнения - теста, определяющих уровень физической подготовленности: </w:t>
      </w:r>
    </w:p>
    <w:p w:rsidR="00071A73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1. </w:t>
      </w:r>
      <w:r w:rsidR="00071A73"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Поднимание </w:t>
      </w:r>
      <w:r w:rsidR="004661D0"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туловища из </w:t>
      </w:r>
      <w:proofErr w:type="gramStart"/>
      <w:r w:rsidR="004661D0" w:rsidRPr="0022668E">
        <w:rPr>
          <w:rFonts w:ascii="Times New Roman" w:eastAsia="Times New Roman" w:hAnsi="Times New Roman" w:cs="Times New Roman"/>
          <w:color w:val="181818"/>
          <w:lang w:eastAsia="ru-RU"/>
        </w:rPr>
        <w:t>положения</w:t>
      </w:r>
      <w:proofErr w:type="gramEnd"/>
      <w:r w:rsidR="004661D0"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 лёжа за 60</w:t>
      </w:r>
      <w:r w:rsidR="00071A73"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 секунд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.        </w:t>
      </w:r>
    </w:p>
    <w:p w:rsidR="00071A73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2. Прыжок в длину с места.        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3. Наклон вперёд из положения сидя.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iCs/>
          <w:color w:val="181818"/>
          <w:lang w:eastAsia="ru-RU"/>
        </w:rPr>
        <w:t>Рекомендации по организации и проведению контрольной работы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     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В целях дифференцированного подхода к организации уроков физической культуры все обучающиеся общеобразовательных учреждений в зависимости от состояния здоровья делятся на три группы: </w:t>
      </w:r>
      <w:r w:rsidRPr="0022668E">
        <w:rPr>
          <w:rFonts w:ascii="Times New Roman" w:eastAsia="Times New Roman" w:hAnsi="Times New Roman" w:cs="Times New Roman"/>
          <w:color w:val="181818"/>
          <w:u w:val="single"/>
          <w:lang w:eastAsia="ru-RU"/>
        </w:rPr>
        <w:t>основную, подготовительную и специальную медицинскую.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Занятия в этих группах отличаются объёмом и структурой физической нагрузки, а также требованиями к уровню освоения учебного материала.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     Учащиеся, отнесённые по состоянию здоровья к</w:t>
      </w:r>
      <w:r w:rsidRPr="0022668E">
        <w:rPr>
          <w:rFonts w:ascii="Times New Roman" w:eastAsia="Times New Roman" w:hAnsi="Times New Roman" w:cs="Times New Roman"/>
          <w:color w:val="181818"/>
          <w:u w:val="single"/>
          <w:lang w:eastAsia="ru-RU"/>
        </w:rPr>
        <w:t> основной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медицинской группе, контрольную работу сдают в обязательном порядке в полном объёме (теоретическую и практическую части)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Учащиеся, отнесённые по состоянию здоровья к </w:t>
      </w:r>
      <w:r w:rsidRPr="0022668E">
        <w:rPr>
          <w:rFonts w:ascii="Times New Roman" w:eastAsia="Times New Roman" w:hAnsi="Times New Roman" w:cs="Times New Roman"/>
          <w:color w:val="181818"/>
          <w:u w:val="single"/>
          <w:lang w:eastAsia="ru-RU"/>
        </w:rPr>
        <w:t>подготовительной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медицинской группе, в обязательном порядке сдают контрольную работу теоретической части. В практической части выполняют те упражнения, которые показаны врачом.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Распределение заданий работы по содержанию и уровню сложности</w:t>
      </w:r>
    </w:p>
    <w:p w:rsidR="00A320CB" w:rsidRPr="0022668E" w:rsidRDefault="00A320CB" w:rsidP="00071A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</w:p>
    <w:tbl>
      <w:tblPr>
        <w:tblpPr w:leftFromText="180" w:rightFromText="180" w:vertAnchor="text" w:horzAnchor="margin" w:tblpX="-846" w:tblpY="34"/>
        <w:tblW w:w="104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1559"/>
        <w:gridCol w:w="3261"/>
        <w:gridCol w:w="3646"/>
      </w:tblGrid>
      <w:tr w:rsidR="00071A73" w:rsidRPr="0022668E" w:rsidTr="0022668E">
        <w:trPr>
          <w:trHeight w:val="1189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Число </w:t>
            </w:r>
            <w:r w:rsidR="004661D0"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заданий </w:t>
            </w: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 1</w:t>
            </w:r>
          </w:p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Теоретическая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 2</w:t>
            </w:r>
          </w:p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мальчики</w:t>
            </w:r>
          </w:p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     Практическая</w:t>
            </w:r>
          </w:p>
        </w:tc>
        <w:tc>
          <w:tcPr>
            <w:tcW w:w="3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Часть 2</w:t>
            </w:r>
          </w:p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девочки</w:t>
            </w:r>
          </w:p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      Практическая</w:t>
            </w:r>
          </w:p>
        </w:tc>
      </w:tr>
      <w:tr w:rsidR="00071A73" w:rsidRPr="0022668E" w:rsidTr="0022668E">
        <w:trPr>
          <w:trHeight w:val="1477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73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Тип заданий и форма ответа.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A73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 – 8 с выбором ответа.</w:t>
            </w:r>
          </w:p>
          <w:p w:rsidR="00071A73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1D0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4661D0" w:rsidRPr="0022668E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Поднимание туловища из </w:t>
            </w:r>
            <w:proofErr w:type="gramStart"/>
            <w:r w:rsidR="004661D0" w:rsidRPr="0022668E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положения</w:t>
            </w:r>
            <w:proofErr w:type="gramEnd"/>
            <w:r w:rsidR="004661D0" w:rsidRPr="0022668E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лёжа за 60 секунд.</w:t>
            </w:r>
          </w:p>
          <w:p w:rsidR="00071A73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2. Прыжок в длину с/</w:t>
            </w:r>
            <w:proofErr w:type="gramStart"/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71A73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3. Наклон вперёд из положения сидя.</w:t>
            </w:r>
          </w:p>
          <w:p w:rsidR="00071A73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662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280662" w:rsidRPr="0022668E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Поднимание туловища из </w:t>
            </w:r>
            <w:proofErr w:type="gramStart"/>
            <w:r w:rsidR="00280662" w:rsidRPr="0022668E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положения</w:t>
            </w:r>
            <w:proofErr w:type="gramEnd"/>
            <w:r w:rsidR="00280662" w:rsidRPr="0022668E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 xml:space="preserve"> лёжа за 60 секунд.</w:t>
            </w:r>
          </w:p>
          <w:p w:rsidR="00071A73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2. Прыжок в длину с/</w:t>
            </w:r>
            <w:proofErr w:type="gramStart"/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71A73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3. Наклон вперёд из положения сидя.</w:t>
            </w:r>
          </w:p>
          <w:p w:rsidR="00071A73" w:rsidRPr="0022668E" w:rsidRDefault="00071A73" w:rsidP="00EC59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1A73" w:rsidRPr="0022668E" w:rsidTr="0022668E">
        <w:trPr>
          <w:trHeight w:val="610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Уровень сложности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Повышенный</w:t>
            </w:r>
          </w:p>
        </w:tc>
        <w:tc>
          <w:tcPr>
            <w:tcW w:w="32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Повышенный</w:t>
            </w:r>
          </w:p>
        </w:tc>
        <w:tc>
          <w:tcPr>
            <w:tcW w:w="36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Базовый</w:t>
            </w:r>
          </w:p>
          <w:p w:rsidR="00071A73" w:rsidRPr="0022668E" w:rsidRDefault="00071A73" w:rsidP="004661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Повышенный</w:t>
            </w:r>
          </w:p>
        </w:tc>
      </w:tr>
    </w:tbl>
    <w:p w:rsidR="00A320CB" w:rsidRPr="0022668E" w:rsidRDefault="00A320CB" w:rsidP="004661D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A320CB" w:rsidRPr="0022668E" w:rsidRDefault="00A320CB" w:rsidP="00466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Часть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  1 </w:t>
      </w:r>
      <w:proofErr w:type="gramStart"/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( </w:t>
      </w:r>
      <w:proofErr w:type="gramEnd"/>
      <w:r w:rsidRPr="0022668E">
        <w:rPr>
          <w:rFonts w:ascii="Times New Roman" w:eastAsia="Times New Roman" w:hAnsi="Times New Roman" w:cs="Times New Roman"/>
          <w:b/>
          <w:bCs/>
          <w:color w:val="181818"/>
          <w:u w:val="single"/>
          <w:lang w:eastAsia="ru-RU"/>
        </w:rPr>
        <w:t>теоретическая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)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Материал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тематических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заданий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разработан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на основе   Раздела 1 «Основы знаний» и включает в себя вопросы </w:t>
      </w:r>
      <w:proofErr w:type="gramStart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по</w:t>
      </w:r>
      <w:proofErr w:type="gramEnd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:</w:t>
      </w:r>
    </w:p>
    <w:p w:rsidR="00A320CB" w:rsidRPr="0022668E" w:rsidRDefault="00A320CB" w:rsidP="00A320C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Олимпийским играм.</w:t>
      </w:r>
    </w:p>
    <w:p w:rsidR="00A320CB" w:rsidRPr="0022668E" w:rsidRDefault="00A320CB" w:rsidP="00A320C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Твоему организму.</w:t>
      </w:r>
    </w:p>
    <w:p w:rsidR="00A320CB" w:rsidRPr="0022668E" w:rsidRDefault="00A320CB" w:rsidP="00A320C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Личной гигиене.</w:t>
      </w:r>
    </w:p>
    <w:p w:rsidR="00A320CB" w:rsidRPr="0022668E" w:rsidRDefault="00A320CB" w:rsidP="00A320C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Физической культуре.</w:t>
      </w:r>
    </w:p>
    <w:p w:rsidR="00A320CB" w:rsidRPr="0022668E" w:rsidRDefault="00A320CB" w:rsidP="00A320CB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Технике безопасности при занятиях физической культурой. </w:t>
      </w:r>
    </w:p>
    <w:p w:rsidR="004661D0" w:rsidRDefault="004661D0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br w:type="page"/>
      </w:r>
    </w:p>
    <w:p w:rsidR="00A320CB" w:rsidRPr="00280662" w:rsidRDefault="00A320CB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КОНТРОЛЬНАЯ РАБОТА </w:t>
      </w:r>
    </w:p>
    <w:p w:rsidR="00A320CB" w:rsidRPr="00280662" w:rsidRDefault="00A320CB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ПРОВЕДЕНИЯ ПРОМЕЖУТОЧНОЙ АТТЕСТАЦИИ </w:t>
      </w:r>
    </w:p>
    <w:p w:rsidR="00A320CB" w:rsidRPr="00280662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 ФИЗИЧЕСКОЙ КУЛЬТУРЕ ОБУЧАЮЩИХСЯ 1 КЛАССОВ.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320CB" w:rsidRPr="00280662" w:rsidRDefault="00A320CB" w:rsidP="002806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066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Инструкция по выполнению тестового задания.</w:t>
      </w:r>
    </w:p>
    <w:p w:rsidR="00A320CB" w:rsidRPr="00280662" w:rsidRDefault="00A320CB" w:rsidP="0028066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Вам предлагается ответить на вопросы по физической культуре. К каждому вопросу даны три варианта ответа, из которых только </w:t>
      </w:r>
      <w:r w:rsidRPr="0028066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один </w:t>
      </w:r>
      <w:r w:rsidRPr="0028066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верный, надо указать букву верного ответа.</w:t>
      </w:r>
    </w:p>
    <w:p w:rsidR="00A320CB" w:rsidRPr="00A320CB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20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Девиз олимпийских игр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а) «Быстрее, выше, сильнее»;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дальше, глубже, длиннее;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ярче, краше, светлее.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Олимпийские игры бывают: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а) летние и зимние;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осенние;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весенние.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Назови основные части тела: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нос, глаза, уши;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б) голова, руки, ноги, туловище;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коленки, локти, пальцы.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Что является основной гигиенической процедурой?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приём пищи;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причёсывание;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в) мытьё и смена нательного белья.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Зачем нужно заниматься физкультурой?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чтобы уметь гонять кошек;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б) чтобы стать сильным и здоровым;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чтобы уметь рисовать.</w:t>
      </w:r>
    </w:p>
    <w:p w:rsidR="00A320CB" w:rsidRPr="00280662" w:rsidRDefault="00A320CB" w:rsidP="00A320CB">
      <w:pPr>
        <w:shd w:val="clear" w:color="auto" w:fill="FFFFFF"/>
        <w:spacing w:before="150" w:after="0" w:line="180" w:lineRule="atLeast"/>
        <w:rPr>
          <w:rFonts w:ascii="Open Sans" w:eastAsia="Times New Roman" w:hAnsi="Open Sans" w:cs="Open Sans"/>
          <w:color w:val="181818"/>
          <w:sz w:val="24"/>
          <w:szCs w:val="24"/>
          <w:lang w:eastAsia="ru-RU"/>
        </w:rPr>
      </w:pPr>
      <w:r w:rsidRPr="002806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Подвижные игры помогут тебе стать: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умным;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добрым;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в) ловким, метким, быстрым, выносливым.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Зачем нужна техника безопасности при занятиях ФК?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а) чтобы сохранить жизнь и здоровье;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 иметь хорошее настроение;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в) чтобы научиться прыгать.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 Что надо делать при ушибах?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а) подуть на ушибленное место;</w:t>
      </w:r>
    </w:p>
    <w:p w:rsidR="00A320CB" w:rsidRPr="00280662" w:rsidRDefault="00A320CB" w:rsidP="00A320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б) </w:t>
      </w:r>
      <w:r w:rsidRPr="0028066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приложить холодный компресс</w:t>
      </w:r>
      <w:r w:rsidRPr="0028066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A320CB" w:rsidRPr="00A320CB" w:rsidRDefault="00280662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в) плакать.</w:t>
      </w:r>
    </w:p>
    <w:p w:rsidR="001449EE" w:rsidRDefault="001449EE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1449EE" w:rsidRDefault="001449EE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22668E" w:rsidRDefault="0022668E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</w:pPr>
    </w:p>
    <w:p w:rsidR="00A320CB" w:rsidRPr="0022668E" w:rsidRDefault="00A320CB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Система оценивания.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За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каждый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правильный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proofErr w:type="gramStart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ответ</w:t>
      </w:r>
      <w:proofErr w:type="gramEnd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 на вопрос обучающийся получает 1 балл (6 баллов).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За каждый правильный ответ повышенного уровня – 2 балла (4 балла).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Результаты выполнения теоретической части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2447"/>
        <w:gridCol w:w="4012"/>
        <w:gridCol w:w="3441"/>
      </w:tblGrid>
      <w:tr w:rsidR="00A320CB" w:rsidRPr="0022668E" w:rsidTr="00A320CB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Базовый уровень</w:t>
            </w:r>
          </w:p>
        </w:tc>
        <w:tc>
          <w:tcPr>
            <w:tcW w:w="3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Повышенный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</w:tr>
      <w:tr w:rsidR="00A320CB" w:rsidRPr="0022668E" w:rsidTr="00A320CB">
        <w:tc>
          <w:tcPr>
            <w:tcW w:w="2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5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2, 3, 4, 5, 6, 7</w:t>
            </w:r>
          </w:p>
        </w:tc>
        <w:tc>
          <w:tcPr>
            <w:tcW w:w="36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1, 8</w:t>
            </w:r>
          </w:p>
        </w:tc>
      </w:tr>
    </w:tbl>
    <w:p w:rsidR="00A320CB" w:rsidRPr="0022668E" w:rsidRDefault="00280662" w:rsidP="002806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="00A320CB"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За каждый правильный ответ базового уровня – 1 балл (6 баллов).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За каждый правильный ответ повышенного уровня – 2 балла (4 балла).  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Всего: 10 баллов.</w:t>
      </w:r>
    </w:p>
    <w:p w:rsidR="00A320CB" w:rsidRPr="0022668E" w:rsidRDefault="00A320CB" w:rsidP="00280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 </w:t>
      </w:r>
    </w:p>
    <w:p w:rsidR="00A320CB" w:rsidRPr="0022668E" w:rsidRDefault="00A320CB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Соотношение тестового балла и аттестационной оценки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4888"/>
        <w:gridCol w:w="5012"/>
      </w:tblGrid>
      <w:tr w:rsidR="00A320CB" w:rsidRPr="0022668E" w:rsidTr="00A320CB">
        <w:tc>
          <w:tcPr>
            <w:tcW w:w="5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Тестовый  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</w:t>
            </w:r>
          </w:p>
        </w:tc>
        <w:tc>
          <w:tcPr>
            <w:tcW w:w="5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Аттестационная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</w:t>
            </w:r>
          </w:p>
        </w:tc>
      </w:tr>
      <w:tr w:rsidR="00A320CB" w:rsidRPr="0022668E" w:rsidTr="00A320CB">
        <w:tc>
          <w:tcPr>
            <w:tcW w:w="5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5 - 10</w:t>
            </w:r>
          </w:p>
        </w:tc>
        <w:tc>
          <w:tcPr>
            <w:tcW w:w="5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освоил</w:t>
            </w:r>
          </w:p>
        </w:tc>
      </w:tr>
      <w:tr w:rsidR="00A320CB" w:rsidRPr="0022668E" w:rsidTr="00A320CB">
        <w:trPr>
          <w:trHeight w:val="358"/>
        </w:trPr>
        <w:tc>
          <w:tcPr>
            <w:tcW w:w="5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0 - 4</w:t>
            </w:r>
          </w:p>
        </w:tc>
        <w:tc>
          <w:tcPr>
            <w:tcW w:w="5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не освоил</w:t>
            </w:r>
          </w:p>
        </w:tc>
      </w:tr>
    </w:tbl>
    <w:p w:rsidR="00A320CB" w:rsidRPr="0022668E" w:rsidRDefault="00280662" w:rsidP="0022668E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="00A320CB"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226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Часть 2 (практическая)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Распределение заданий работы по содержанию и уровню сложности</w:t>
      </w:r>
    </w:p>
    <w:p w:rsidR="00A320CB" w:rsidRPr="0022668E" w:rsidRDefault="00A320CB" w:rsidP="00226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практической части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2266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Результаты практической части</w:t>
      </w:r>
    </w:p>
    <w:p w:rsidR="00A320CB" w:rsidRPr="0022668E" w:rsidRDefault="00A320CB" w:rsidP="00280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Уров</w:t>
      </w:r>
      <w:r w:rsidR="00280662" w:rsidRPr="0022668E">
        <w:rPr>
          <w:rFonts w:ascii="Times New Roman" w:eastAsia="Times New Roman" w:hAnsi="Times New Roman" w:cs="Times New Roman"/>
          <w:color w:val="181818"/>
          <w:lang w:eastAsia="ru-RU"/>
        </w:rPr>
        <w:t>ень физической подготовленности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3339"/>
        <w:gridCol w:w="3347"/>
        <w:gridCol w:w="2920"/>
      </w:tblGrid>
      <w:tr w:rsidR="00A320CB" w:rsidRPr="0022668E" w:rsidTr="0022668E">
        <w:tc>
          <w:tcPr>
            <w:tcW w:w="96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УРОВНИ  ОСВОЕНИЯ</w:t>
            </w:r>
          </w:p>
        </w:tc>
      </w:tr>
      <w:tr w:rsidR="00A320CB" w:rsidRPr="0022668E" w:rsidTr="0022668E">
        <w:tc>
          <w:tcPr>
            <w:tcW w:w="66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Освоил</w:t>
            </w:r>
          </w:p>
        </w:tc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Не освоил</w:t>
            </w:r>
          </w:p>
        </w:tc>
      </w:tr>
      <w:tr w:rsidR="00A320CB" w:rsidRPr="0022668E" w:rsidTr="0022668E">
        <w:tc>
          <w:tcPr>
            <w:tcW w:w="33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Повышенный уровень</w:t>
            </w:r>
          </w:p>
        </w:tc>
        <w:tc>
          <w:tcPr>
            <w:tcW w:w="334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Базовый уровень</w:t>
            </w:r>
          </w:p>
        </w:tc>
        <w:tc>
          <w:tcPr>
            <w:tcW w:w="2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Ниже базового уровня</w:t>
            </w:r>
          </w:p>
        </w:tc>
      </w:tr>
      <w:tr w:rsidR="00A320CB" w:rsidRPr="0022668E" w:rsidTr="0022668E"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20CB" w:rsidRPr="0022668E" w:rsidRDefault="00A320CB" w:rsidP="00226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20CB" w:rsidRPr="0022668E" w:rsidRDefault="00A320CB" w:rsidP="00226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20CB" w:rsidRPr="0022668E" w:rsidRDefault="00A320CB" w:rsidP="00226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320CB" w:rsidRPr="0022668E" w:rsidRDefault="00280662" w:rsidP="00226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Поднимание туловища из </w:t>
      </w:r>
      <w:proofErr w:type="gramStart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положения</w:t>
      </w:r>
      <w:proofErr w:type="gramEnd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 лёжа за 60 секунд.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614"/>
        <w:gridCol w:w="2820"/>
        <w:gridCol w:w="3243"/>
        <w:gridCol w:w="2929"/>
      </w:tblGrid>
      <w:tr w:rsidR="00A320CB" w:rsidRPr="0022668E" w:rsidTr="0022668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98418F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A320CB"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 и менее</w:t>
            </w: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573F1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8418F" w:rsidRPr="002266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573F1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A320CB"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 и более</w:t>
            </w:r>
          </w:p>
        </w:tc>
      </w:tr>
      <w:tr w:rsidR="00A320CB" w:rsidRPr="0022668E" w:rsidTr="0022668E"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28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              </w:t>
            </w:r>
            <w:r w:rsidR="00573F1B" w:rsidRPr="0022668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 и менее</w:t>
            </w:r>
          </w:p>
        </w:tc>
        <w:tc>
          <w:tcPr>
            <w:tcW w:w="32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573F1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573F1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A320CB"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 и более</w:t>
            </w:r>
          </w:p>
        </w:tc>
      </w:tr>
    </w:tbl>
    <w:p w:rsidR="00A320CB" w:rsidRPr="0022668E" w:rsidRDefault="00A320CB" w:rsidP="00226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bCs/>
          <w:color w:val="181818"/>
          <w:lang w:eastAsia="ru-RU"/>
        </w:rPr>
        <w:t xml:space="preserve">Прыжок в длину с места, </w:t>
      </w:r>
      <w:proofErr w:type="gramStart"/>
      <w:r w:rsidRPr="0022668E">
        <w:rPr>
          <w:rFonts w:ascii="Times New Roman" w:eastAsia="Times New Roman" w:hAnsi="Times New Roman" w:cs="Times New Roman"/>
          <w:bCs/>
          <w:color w:val="181818"/>
          <w:lang w:eastAsia="ru-RU"/>
        </w:rPr>
        <w:t>см</w:t>
      </w:r>
      <w:proofErr w:type="gramEnd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614"/>
        <w:gridCol w:w="2816"/>
        <w:gridCol w:w="3250"/>
        <w:gridCol w:w="2926"/>
      </w:tblGrid>
      <w:tr w:rsidR="00A320CB" w:rsidRPr="0022668E" w:rsidTr="0022668E">
        <w:tc>
          <w:tcPr>
            <w:tcW w:w="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98418F" w:rsidP="002266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             16</w:t>
            </w:r>
            <w:r w:rsidR="00A320CB" w:rsidRPr="0022668E">
              <w:rPr>
                <w:rFonts w:ascii="Times New Roman" w:eastAsia="Times New Roman" w:hAnsi="Times New Roman" w:cs="Times New Roman"/>
                <w:lang w:eastAsia="ru-RU"/>
              </w:rPr>
              <w:t>5 и более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8418F" w:rsidRPr="0022668E">
              <w:rPr>
                <w:rFonts w:ascii="Times New Roman" w:eastAsia="Times New Roman" w:hAnsi="Times New Roman" w:cs="Times New Roman"/>
                <w:lang w:eastAsia="ru-RU"/>
              </w:rPr>
              <w:t>25 - 14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8418F" w:rsidRPr="0022668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 и менее</w:t>
            </w:r>
          </w:p>
        </w:tc>
      </w:tr>
      <w:tr w:rsidR="00A320CB" w:rsidRPr="0022668E" w:rsidTr="0022668E">
        <w:tc>
          <w:tcPr>
            <w:tcW w:w="6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98418F" w:rsidRPr="0022668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 и более</w:t>
            </w:r>
          </w:p>
        </w:tc>
        <w:tc>
          <w:tcPr>
            <w:tcW w:w="32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98418F" w:rsidRPr="0022668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 - 1</w:t>
            </w:r>
            <w:r w:rsidR="0098418F" w:rsidRPr="0022668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98418F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A320CB"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 и менее</w:t>
            </w:r>
          </w:p>
        </w:tc>
      </w:tr>
    </w:tbl>
    <w:p w:rsidR="00A320CB" w:rsidRPr="0022668E" w:rsidRDefault="00A320CB" w:rsidP="00226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Cs/>
          <w:color w:val="181818"/>
          <w:lang w:eastAsia="ru-RU"/>
        </w:rPr>
        <w:t xml:space="preserve">Наклон вперёд из </w:t>
      </w:r>
      <w:proofErr w:type="gramStart"/>
      <w:r w:rsidRPr="0022668E">
        <w:rPr>
          <w:rFonts w:ascii="Times New Roman" w:eastAsia="Times New Roman" w:hAnsi="Times New Roman" w:cs="Times New Roman"/>
          <w:bCs/>
          <w:color w:val="181818"/>
          <w:lang w:eastAsia="ru-RU"/>
        </w:rPr>
        <w:t>положения</w:t>
      </w:r>
      <w:proofErr w:type="gramEnd"/>
      <w:r w:rsidRPr="0022668E">
        <w:rPr>
          <w:rFonts w:ascii="Times New Roman" w:eastAsia="Times New Roman" w:hAnsi="Times New Roman" w:cs="Times New Roman"/>
          <w:bCs/>
          <w:color w:val="181818"/>
          <w:lang w:eastAsia="ru-RU"/>
        </w:rPr>
        <w:t xml:space="preserve"> сидя, см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616"/>
        <w:gridCol w:w="2807"/>
        <w:gridCol w:w="3242"/>
        <w:gridCol w:w="2941"/>
      </w:tblGrid>
      <w:tr w:rsidR="00A320CB" w:rsidRPr="0022668E" w:rsidTr="0022668E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98418F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  <w:r w:rsidR="00A320CB" w:rsidRPr="0022668E">
              <w:rPr>
                <w:rFonts w:ascii="Times New Roman" w:eastAsia="Times New Roman" w:hAnsi="Times New Roman" w:cs="Times New Roman"/>
                <w:lang w:eastAsia="ru-RU"/>
              </w:rPr>
              <w:t xml:space="preserve"> и более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5 - 3</w:t>
            </w:r>
          </w:p>
        </w:tc>
        <w:tc>
          <w:tcPr>
            <w:tcW w:w="2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 и менее</w:t>
            </w:r>
          </w:p>
        </w:tc>
      </w:tr>
      <w:tr w:rsidR="00A320CB" w:rsidRPr="0022668E" w:rsidTr="0022668E"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2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98418F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12</w:t>
            </w:r>
            <w:r w:rsidR="00A320CB" w:rsidRPr="0022668E">
              <w:rPr>
                <w:rFonts w:ascii="Times New Roman" w:eastAsia="Times New Roman" w:hAnsi="Times New Roman" w:cs="Times New Roman"/>
                <w:lang w:eastAsia="ru-RU"/>
              </w:rPr>
              <w:t>,5 и более</w:t>
            </w:r>
          </w:p>
        </w:tc>
        <w:tc>
          <w:tcPr>
            <w:tcW w:w="3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9 - 6</w:t>
            </w:r>
          </w:p>
        </w:tc>
        <w:tc>
          <w:tcPr>
            <w:tcW w:w="29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22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2 и менее</w:t>
            </w:r>
          </w:p>
        </w:tc>
      </w:tr>
    </w:tbl>
    <w:p w:rsidR="00A320CB" w:rsidRPr="0022668E" w:rsidRDefault="00573F1B" w:rsidP="00573F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="00A320CB"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A320CB" w:rsidRPr="0022668E" w:rsidRDefault="00A320CB" w:rsidP="00573F1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Система оценивания.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На основании полученных результатов, за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каждое освоенное контрольное упражнение - тест обучающийся получает 1 балл.</w:t>
      </w:r>
    </w:p>
    <w:p w:rsidR="00A320CB" w:rsidRPr="0022668E" w:rsidRDefault="00A320CB" w:rsidP="00A320C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Максимальное количество баллов – </w:t>
      </w: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3.</w:t>
      </w:r>
    </w:p>
    <w:p w:rsidR="00A320CB" w:rsidRPr="0022668E" w:rsidRDefault="00A320CB" w:rsidP="00573F1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 Итоговая оценка за практическую часть выставляется как среде </w:t>
      </w:r>
      <w:proofErr w:type="gramStart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арифметическое</w:t>
      </w:r>
      <w:proofErr w:type="gramEnd"/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 xml:space="preserve"> трёх упражнений.</w:t>
      </w:r>
    </w:p>
    <w:p w:rsidR="00A320CB" w:rsidRPr="0022668E" w:rsidRDefault="00A320CB" w:rsidP="00573F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Соотношение тестового балла и аттестационной оценки</w:t>
      </w:r>
    </w:p>
    <w:tbl>
      <w:tblPr>
        <w:tblW w:w="9606" w:type="dxa"/>
        <w:tblCellMar>
          <w:left w:w="0" w:type="dxa"/>
          <w:right w:w="0" w:type="dxa"/>
        </w:tblCellMar>
        <w:tblLook w:val="04A0"/>
      </w:tblPr>
      <w:tblGrid>
        <w:gridCol w:w="4888"/>
        <w:gridCol w:w="4718"/>
      </w:tblGrid>
      <w:tr w:rsidR="00A320CB" w:rsidRPr="0022668E" w:rsidTr="0022668E">
        <w:tc>
          <w:tcPr>
            <w:tcW w:w="4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Тестовый  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</w:t>
            </w:r>
          </w:p>
        </w:tc>
        <w:tc>
          <w:tcPr>
            <w:tcW w:w="4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Аттестационная</w:t>
            </w: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</w:t>
            </w:r>
          </w:p>
        </w:tc>
      </w:tr>
      <w:tr w:rsidR="00A320CB" w:rsidRPr="0022668E" w:rsidTr="0022668E">
        <w:tc>
          <w:tcPr>
            <w:tcW w:w="4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2 - 3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освоил</w:t>
            </w:r>
          </w:p>
        </w:tc>
      </w:tr>
      <w:tr w:rsidR="00A320CB" w:rsidRPr="0022668E" w:rsidTr="0022668E">
        <w:trPr>
          <w:trHeight w:val="358"/>
        </w:trPr>
        <w:tc>
          <w:tcPr>
            <w:tcW w:w="48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0 - 1</w:t>
            </w:r>
          </w:p>
        </w:tc>
        <w:tc>
          <w:tcPr>
            <w:tcW w:w="47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не освоил</w:t>
            </w:r>
          </w:p>
        </w:tc>
      </w:tr>
    </w:tbl>
    <w:p w:rsidR="00A320CB" w:rsidRPr="0022668E" w:rsidRDefault="00A320CB" w:rsidP="00573F1B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22668E" w:rsidRDefault="0022668E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22668E" w:rsidRDefault="0022668E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22668E" w:rsidRDefault="0022668E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22668E" w:rsidRDefault="0022668E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22668E" w:rsidRDefault="0022668E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22668E" w:rsidRDefault="0022668E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573F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lastRenderedPageBreak/>
        <w:t xml:space="preserve">РАСПРЕДЕЛЕНИЕ ЗАДАНИЙ ПО </w:t>
      </w:r>
      <w:proofErr w:type="gramStart"/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ПРОВЕРЯЕМЫМ</w:t>
      </w:r>
      <w:proofErr w:type="gramEnd"/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A320CB" w:rsidRPr="0022668E" w:rsidRDefault="00A320CB" w:rsidP="00573F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УМЕНИЯМ И ВИДАМ ДЕЯТЕЛЬНОСТИ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2823"/>
        <w:gridCol w:w="7077"/>
      </w:tblGrid>
      <w:tr w:rsidR="00A320CB" w:rsidRPr="0022668E" w:rsidTr="00A320CB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Задание</w:t>
            </w:r>
          </w:p>
        </w:tc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Планируемый результат</w:t>
            </w:r>
          </w:p>
        </w:tc>
      </w:tr>
    </w:tbl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573F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Теоретическая часть (тестовые задания)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2749"/>
        <w:gridCol w:w="7151"/>
      </w:tblGrid>
      <w:tr w:rsidR="00A320CB" w:rsidRPr="0022668E" w:rsidTr="00A320CB"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 задание</w:t>
            </w:r>
          </w:p>
        </w:tc>
        <w:tc>
          <w:tcPr>
            <w:tcW w:w="7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Метапредетные</w:t>
            </w:r>
            <w:proofErr w:type="spellEnd"/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результаты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Девиз олимпийских игр.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20CB" w:rsidRPr="0022668E" w:rsidTr="00A320C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2 задание</w:t>
            </w:r>
          </w:p>
        </w:tc>
        <w:tc>
          <w:tcPr>
            <w:tcW w:w="7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Основные части тела.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20CB" w:rsidRPr="0022668E" w:rsidTr="00A320C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3 задание</w:t>
            </w:r>
          </w:p>
        </w:tc>
        <w:tc>
          <w:tcPr>
            <w:tcW w:w="7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Гигиенические процедуры.</w:t>
            </w:r>
          </w:p>
          <w:p w:rsidR="00A320CB" w:rsidRPr="0022668E" w:rsidRDefault="00A320CB" w:rsidP="00A32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</w:tr>
      <w:tr w:rsidR="00A320CB" w:rsidRPr="0022668E" w:rsidTr="00A320C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4 задание</w:t>
            </w:r>
          </w:p>
        </w:tc>
        <w:tc>
          <w:tcPr>
            <w:tcW w:w="7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Значение занятий физической культурой.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320CB" w:rsidRPr="0022668E" w:rsidTr="00A320CB">
        <w:tc>
          <w:tcPr>
            <w:tcW w:w="29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5 задание</w:t>
            </w:r>
          </w:p>
        </w:tc>
        <w:tc>
          <w:tcPr>
            <w:tcW w:w="7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при занятиях физической культурой.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320CB" w:rsidRPr="0022668E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573F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Практическая часть (физические упражнения) </w:t>
      </w:r>
    </w:p>
    <w:tbl>
      <w:tblPr>
        <w:tblW w:w="9900" w:type="dxa"/>
        <w:tblCellMar>
          <w:left w:w="0" w:type="dxa"/>
          <w:right w:w="0" w:type="dxa"/>
        </w:tblCellMar>
        <w:tblLook w:val="04A0"/>
      </w:tblPr>
      <w:tblGrid>
        <w:gridCol w:w="1526"/>
        <w:gridCol w:w="8374"/>
      </w:tblGrid>
      <w:tr w:rsidR="00A320CB" w:rsidRPr="0022668E" w:rsidTr="0022668E">
        <w:trPr>
          <w:trHeight w:val="689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1 упражнение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2 упражнение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3 упражнение</w:t>
            </w:r>
          </w:p>
          <w:p w:rsidR="00A320CB" w:rsidRPr="0022668E" w:rsidRDefault="00A320CB" w:rsidP="00A3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результаты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Выполнение нормативов физической подготовки.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Формирование первоначальных представлений о значении ФК для укрепления здоровья человека, о её позитивном влиянии на развитие человека.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Метапредметные</w:t>
            </w:r>
            <w:proofErr w:type="spellEnd"/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результаты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Овладение способностью принимать и сохранять цели и задачи учебной деятельности, поиска средств её осуществления.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Готовность конструктивно разрешать конфликты посредством учёта интересов сторон и сотрудничества.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Личностные результаты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Формирование установки на безопасный, здоровый образ жизни.</w:t>
            </w:r>
          </w:p>
          <w:p w:rsidR="00A320CB" w:rsidRPr="0022668E" w:rsidRDefault="00A320CB" w:rsidP="00A320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266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320CB" w:rsidRPr="0022668E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Единые требования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к выполнению контрольных упражнений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205E99" w:rsidRPr="0022668E" w:rsidRDefault="00A320CB" w:rsidP="00205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Упражнение (тест) № 1.    </w:t>
      </w:r>
      <w:r w:rsidR="00205E99"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Оценивает </w:t>
      </w:r>
      <w:proofErr w:type="gramStart"/>
      <w:r w:rsidR="00205E99"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скоростно - силовые</w:t>
      </w:r>
      <w:proofErr w:type="gramEnd"/>
      <w:r w:rsidR="00205E99"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 способности.</w:t>
      </w:r>
    </w:p>
    <w:p w:rsidR="00A320CB" w:rsidRPr="0022668E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1D4CE0" w:rsidRPr="0022668E" w:rsidRDefault="001D4CE0" w:rsidP="0022668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i/>
          <w:iCs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color w:val="222222"/>
          <w:bdr w:val="none" w:sz="0" w:space="0" w:color="auto" w:frame="1"/>
          <w:lang w:eastAsia="ru-RU"/>
        </w:rPr>
        <w:t>Поднимание туловища из положения лежа</w:t>
      </w:r>
      <w:r w:rsidRPr="0022668E">
        <w:rPr>
          <w:rFonts w:ascii="Times New Roman" w:eastAsia="Times New Roman" w:hAnsi="Times New Roman" w:cs="Times New Roman"/>
          <w:b/>
          <w:i/>
          <w:iCs/>
          <w:color w:val="181818"/>
          <w:lang w:eastAsia="ru-RU"/>
        </w:rPr>
        <w:t xml:space="preserve"> 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Процедура тестирования.</w:t>
      </w:r>
    </w:p>
    <w:p w:rsidR="00205E99" w:rsidRPr="0022668E" w:rsidRDefault="00205E99" w:rsidP="0022668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Поднимание туловища из </w:t>
      </w:r>
      <w:proofErr w:type="gramStart"/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положения</w:t>
      </w:r>
      <w:proofErr w:type="gramEnd"/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 лежа на спине выполняется из исходного положения: 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</w:t>
      </w:r>
    </w:p>
    <w:p w:rsidR="00205E99" w:rsidRPr="0022668E" w:rsidRDefault="00205E99" w:rsidP="0022668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Участник выполняет максимальное количество </w:t>
      </w:r>
      <w:proofErr w:type="spellStart"/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подниманий</w:t>
      </w:r>
      <w:proofErr w:type="spellEnd"/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 туловища за 1 минуту, касаясь локтями бедер (коленей), с последующим возвратом в исходное положение. Засчитывается количество правильно </w:t>
      </w:r>
      <w:proofErr w:type="gramStart"/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выполненных</w:t>
      </w:r>
      <w:proofErr w:type="gramEnd"/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 </w:t>
      </w:r>
      <w:proofErr w:type="spellStart"/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>подниманий</w:t>
      </w:r>
      <w:proofErr w:type="spellEnd"/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 туловища.</w:t>
      </w:r>
    </w:p>
    <w:p w:rsidR="00205E99" w:rsidRPr="0022668E" w:rsidRDefault="00205E99" w:rsidP="0022668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</w:pPr>
      <w:r w:rsidRPr="0022668E">
        <w:rPr>
          <w:rFonts w:ascii="Times New Roman" w:eastAsia="Times New Roman" w:hAnsi="Times New Roman" w:cs="Times New Roman"/>
          <w:color w:val="222222"/>
          <w:bdr w:val="none" w:sz="0" w:space="0" w:color="auto" w:frame="1"/>
          <w:lang w:eastAsia="ru-RU"/>
        </w:rPr>
        <w:t xml:space="preserve">Испытание (теста) выполняется парно. Поочередно один из партнеров выполняет испытание (тест), другой удерживает его ноги за ступни и (или) голени. </w:t>
      </w:r>
    </w:p>
    <w:p w:rsidR="00205E99" w:rsidRPr="0022668E" w:rsidRDefault="00205E99" w:rsidP="0022668E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222222"/>
          <w:lang w:eastAsia="ru-RU"/>
        </w:rPr>
      </w:pPr>
    </w:p>
    <w:p w:rsidR="00A320CB" w:rsidRPr="0022668E" w:rsidRDefault="00A320CB" w:rsidP="0022668E">
      <w:pPr>
        <w:shd w:val="clear" w:color="auto" w:fill="FFFFFF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Упражнение (тест) № 2.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i/>
          <w:iCs/>
          <w:color w:val="181818"/>
          <w:u w:val="single"/>
          <w:lang w:eastAsia="ru-RU"/>
        </w:rPr>
        <w:t>Прыжок в длину с места.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Процедура тестирования.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Исходное положение: стать носками к стартовой черте, приготовиться к прыжку. Выполняется прыжок толчком двух ног с махом руками.</w:t>
      </w:r>
    </w:p>
    <w:p w:rsidR="00A320CB" w:rsidRPr="0022668E" w:rsidRDefault="00A320CB" w:rsidP="0022668E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Расстояние измеряется от черты, определяющей старт, под прямым углом до самой близкой точки приземления пяткой ноги. Если выполняющий упражнение падает назад, результат считается недействительным и попытка повторяется ещё раз. Длина трёх попыток измеряется в сантиметрах. Фиксируется лучший результат.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205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Упражнение (тест) № 3.   Гибкость.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b/>
          <w:bCs/>
          <w:i/>
          <w:iCs/>
          <w:color w:val="181818"/>
          <w:u w:val="single"/>
          <w:lang w:eastAsia="ru-RU"/>
        </w:rPr>
        <w:t>Наклон вперёд из положения сидя.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Процедура тестирования.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На полу проводится две перпендикулярные пересекающиеся линии. На одну из них, вправо и влево от точки пересечения, наносится разметка в сантиметрах. С левой стороны от линии пересечения от +1 до + 20см. Справа от линии пересечения от -1 до -10.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Ученик (без обуви) садится справа от линии АБ, лицом к линии АБ так, чтобы его пятки находились рядом с линией пересечения разметки, но её не касались. Ступни вертикальны, расстояние между ними составляет 20 - 30см. Руки вперёд - внутрь, ладони вниз. Партнёр прижимает колени участника рукой к полу, не позволяя сгибать ноги во время выполнения наклонов. Выполняется три медленных предварительных наклона (ладони скользят по размеченной линии). Четвёртый наклон выполняется как зачётный и его результат засчитывается по кончикам пальцев достигших наибольшей цифровой отметки в течение 5сек.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Результат может быть отрицательный и положительный с точностью до 0,5 см.</w:t>
      </w:r>
    </w:p>
    <w:p w:rsidR="00A320CB" w:rsidRPr="0022668E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A320CB" w:rsidRPr="0022668E" w:rsidRDefault="00A320CB" w:rsidP="00A320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color w:val="181818"/>
          <w:lang w:eastAsia="ru-RU"/>
        </w:rPr>
        <w:t> </w:t>
      </w:r>
    </w:p>
    <w:p w:rsidR="00205E99" w:rsidRPr="0022668E" w:rsidRDefault="00205E99" w:rsidP="00A320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181818"/>
          <w:lang w:eastAsia="ru-RU"/>
        </w:rPr>
      </w:pPr>
      <w:r w:rsidRPr="0022668E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br w:type="page"/>
      </w:r>
    </w:p>
    <w:p w:rsidR="00A320CB" w:rsidRPr="00A320CB" w:rsidRDefault="00A320CB" w:rsidP="00A320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r w:rsidRPr="00A320C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lastRenderedPageBreak/>
        <w:t>ПРИЛОЖЕНИЕ 1</w:t>
      </w:r>
    </w:p>
    <w:p w:rsidR="00A320CB" w:rsidRPr="00A320CB" w:rsidRDefault="00A320CB" w:rsidP="001D4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20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Итоговая оценка по предмету физическая культура __________________________</w:t>
      </w:r>
      <w:r w:rsidRPr="00A320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промежуточной аттестации </w:t>
      </w:r>
      <w:proofErr w:type="gramStart"/>
      <w:r w:rsidRPr="00A320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</w:t>
      </w:r>
      <w:proofErr w:type="gramEnd"/>
    </w:p>
    <w:p w:rsidR="00A320CB" w:rsidRPr="00A320CB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20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ФИЗИЧЕСКОЙ КУЛЬТУРЕ   в  _______ классе</w:t>
      </w:r>
    </w:p>
    <w:p w:rsidR="00A320CB" w:rsidRPr="00A320CB" w:rsidRDefault="00A320CB" w:rsidP="00A320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20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МБОУ «</w:t>
      </w:r>
      <w:proofErr w:type="spellStart"/>
      <w:r w:rsidR="001D4CE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Бейской</w:t>
      </w:r>
      <w:proofErr w:type="spellEnd"/>
      <w:r w:rsidR="001D4CE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СОШИ им. Н. П. Князева</w:t>
      </w:r>
      <w:r w:rsidRPr="00A320C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 </w:t>
      </w:r>
    </w:p>
    <w:p w:rsidR="00A320CB" w:rsidRPr="00A320CB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a"/>
        <w:tblW w:w="9600" w:type="dxa"/>
        <w:tblLayout w:type="fixed"/>
        <w:tblLook w:val="04A0"/>
      </w:tblPr>
      <w:tblGrid>
        <w:gridCol w:w="699"/>
        <w:gridCol w:w="3261"/>
        <w:gridCol w:w="1251"/>
        <w:gridCol w:w="426"/>
        <w:gridCol w:w="992"/>
        <w:gridCol w:w="425"/>
        <w:gridCol w:w="995"/>
        <w:gridCol w:w="597"/>
        <w:gridCol w:w="954"/>
      </w:tblGrid>
      <w:tr w:rsidR="00EC5940" w:rsidTr="00EC5940">
        <w:trPr>
          <w:trHeight w:val="1108"/>
        </w:trPr>
        <w:tc>
          <w:tcPr>
            <w:tcW w:w="699" w:type="dxa"/>
            <w:vAlign w:val="center"/>
          </w:tcPr>
          <w:p w:rsidR="00EC5940" w:rsidRPr="00A320CB" w:rsidRDefault="00EC5940" w:rsidP="001D4C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C5940" w:rsidRDefault="00EC5940" w:rsidP="001D4CE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A3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3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vAlign w:val="center"/>
          </w:tcPr>
          <w:p w:rsidR="00EC5940" w:rsidRPr="00A320CB" w:rsidRDefault="00EC5940" w:rsidP="001D4C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имя,</w:t>
            </w:r>
          </w:p>
          <w:p w:rsidR="00EC5940" w:rsidRDefault="00EC5940" w:rsidP="001D4CE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2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677" w:type="dxa"/>
            <w:gridSpan w:val="2"/>
            <w:vAlign w:val="center"/>
          </w:tcPr>
          <w:p w:rsidR="00EC5940" w:rsidRPr="001D4CE0" w:rsidRDefault="00EC5940" w:rsidP="001D4C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1D4CE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Поднимание туловища из положения лежа</w:t>
            </w:r>
          </w:p>
        </w:tc>
        <w:tc>
          <w:tcPr>
            <w:tcW w:w="1417" w:type="dxa"/>
            <w:gridSpan w:val="2"/>
            <w:vAlign w:val="center"/>
          </w:tcPr>
          <w:p w:rsidR="00EC5940" w:rsidRDefault="00EC5940" w:rsidP="001D4CE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Наклон вперёд из положения сидя.</w:t>
            </w:r>
          </w:p>
        </w:tc>
        <w:tc>
          <w:tcPr>
            <w:tcW w:w="1592" w:type="dxa"/>
            <w:gridSpan w:val="2"/>
            <w:vAlign w:val="center"/>
          </w:tcPr>
          <w:p w:rsidR="00EC5940" w:rsidRPr="00A320CB" w:rsidRDefault="00EC5940" w:rsidP="001D4C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</w:t>
            </w:r>
          </w:p>
          <w:p w:rsidR="00EC5940" w:rsidRDefault="00EC5940" w:rsidP="001D4CE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длину с места</w:t>
            </w:r>
          </w:p>
        </w:tc>
        <w:tc>
          <w:tcPr>
            <w:tcW w:w="954" w:type="dxa"/>
            <w:vAlign w:val="center"/>
          </w:tcPr>
          <w:p w:rsidR="00EC5940" w:rsidRPr="00A320CB" w:rsidRDefault="00EC5940" w:rsidP="001D4C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Итого-</w:t>
            </w:r>
          </w:p>
          <w:p w:rsidR="00EC5940" w:rsidRDefault="00EC5940" w:rsidP="001D4CE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A3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ваяя оценка</w:t>
            </w:r>
          </w:p>
        </w:tc>
      </w:tr>
      <w:tr w:rsidR="00EC5940" w:rsidTr="00EC5940">
        <w:trPr>
          <w:trHeight w:val="263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63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63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63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63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63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63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63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77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63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EC5940" w:rsidTr="00EC5940">
        <w:trPr>
          <w:trHeight w:val="291"/>
        </w:trPr>
        <w:tc>
          <w:tcPr>
            <w:tcW w:w="699" w:type="dxa"/>
            <w:vAlign w:val="center"/>
          </w:tcPr>
          <w:p w:rsidR="00EC5940" w:rsidRDefault="00EC5940" w:rsidP="00EC5940">
            <w:pPr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EC5940" w:rsidRDefault="00EC5940" w:rsidP="00A320C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1D4CE0" w:rsidRDefault="001D4CE0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320CB" w:rsidRPr="00A320CB" w:rsidRDefault="00A320CB" w:rsidP="00A32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320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«______</w:t>
      </w:r>
      <w:r w:rsidR="001D3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__» ________</w:t>
      </w:r>
      <w:r w:rsidRPr="00A320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</w:t>
      </w:r>
      <w:r w:rsidR="001D4C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</w:t>
      </w:r>
      <w:r w:rsidR="001D3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г. Учитель Физической культуры</w:t>
      </w:r>
      <w:r w:rsidRPr="00A320C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:____________   ____________</w:t>
      </w:r>
    </w:p>
    <w:bookmarkEnd w:id="0"/>
    <w:p w:rsidR="005521D2" w:rsidRDefault="005521D2"/>
    <w:sectPr w:rsidR="005521D2" w:rsidSect="00BC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2893"/>
    <w:multiLevelType w:val="multilevel"/>
    <w:tmpl w:val="7B30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C6E2E"/>
    <w:multiLevelType w:val="multilevel"/>
    <w:tmpl w:val="63C4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D35AB"/>
    <w:multiLevelType w:val="multilevel"/>
    <w:tmpl w:val="58EE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D6687"/>
    <w:multiLevelType w:val="multilevel"/>
    <w:tmpl w:val="4FCE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30F5D"/>
    <w:multiLevelType w:val="multilevel"/>
    <w:tmpl w:val="2D94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96D94"/>
    <w:multiLevelType w:val="multilevel"/>
    <w:tmpl w:val="2524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363314"/>
    <w:multiLevelType w:val="multilevel"/>
    <w:tmpl w:val="912C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67BDE"/>
    <w:multiLevelType w:val="multilevel"/>
    <w:tmpl w:val="AD56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CF13E1"/>
    <w:multiLevelType w:val="multilevel"/>
    <w:tmpl w:val="AD14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201EB"/>
    <w:multiLevelType w:val="multilevel"/>
    <w:tmpl w:val="65D0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4B7FB6"/>
    <w:multiLevelType w:val="multilevel"/>
    <w:tmpl w:val="73D2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64D58"/>
    <w:multiLevelType w:val="multilevel"/>
    <w:tmpl w:val="E96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437078"/>
    <w:multiLevelType w:val="multilevel"/>
    <w:tmpl w:val="0D2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5A478D"/>
    <w:multiLevelType w:val="multilevel"/>
    <w:tmpl w:val="5B1C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2001FE"/>
    <w:multiLevelType w:val="multilevel"/>
    <w:tmpl w:val="2CC2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D06053"/>
    <w:multiLevelType w:val="multilevel"/>
    <w:tmpl w:val="135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7C68A9"/>
    <w:multiLevelType w:val="multilevel"/>
    <w:tmpl w:val="E308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3B7225"/>
    <w:multiLevelType w:val="multilevel"/>
    <w:tmpl w:val="9BB4C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3F044A"/>
    <w:multiLevelType w:val="multilevel"/>
    <w:tmpl w:val="5E2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4C4B76"/>
    <w:multiLevelType w:val="multilevel"/>
    <w:tmpl w:val="5CCA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7D0EE1"/>
    <w:multiLevelType w:val="multilevel"/>
    <w:tmpl w:val="0444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020683"/>
    <w:multiLevelType w:val="multilevel"/>
    <w:tmpl w:val="DDF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1B7F5D"/>
    <w:multiLevelType w:val="multilevel"/>
    <w:tmpl w:val="B3F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E36730"/>
    <w:multiLevelType w:val="multilevel"/>
    <w:tmpl w:val="B3C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834A21"/>
    <w:multiLevelType w:val="multilevel"/>
    <w:tmpl w:val="2D3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7232F5"/>
    <w:multiLevelType w:val="multilevel"/>
    <w:tmpl w:val="2E92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4A11C0"/>
    <w:multiLevelType w:val="multilevel"/>
    <w:tmpl w:val="57A8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F33881"/>
    <w:multiLevelType w:val="multilevel"/>
    <w:tmpl w:val="BBF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A95F82"/>
    <w:multiLevelType w:val="multilevel"/>
    <w:tmpl w:val="6CCC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C31A1E"/>
    <w:multiLevelType w:val="multilevel"/>
    <w:tmpl w:val="31D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E360AD"/>
    <w:multiLevelType w:val="multilevel"/>
    <w:tmpl w:val="4924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9F7330"/>
    <w:multiLevelType w:val="multilevel"/>
    <w:tmpl w:val="9894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8D5DA8"/>
    <w:multiLevelType w:val="multilevel"/>
    <w:tmpl w:val="79CC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57E1C"/>
    <w:multiLevelType w:val="multilevel"/>
    <w:tmpl w:val="8AA4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B17FCA"/>
    <w:multiLevelType w:val="multilevel"/>
    <w:tmpl w:val="6DA6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6672C1"/>
    <w:multiLevelType w:val="multilevel"/>
    <w:tmpl w:val="349E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C36FC8"/>
    <w:multiLevelType w:val="multilevel"/>
    <w:tmpl w:val="3E44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3E3459"/>
    <w:multiLevelType w:val="multilevel"/>
    <w:tmpl w:val="F682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6"/>
  </w:num>
  <w:num w:numId="3">
    <w:abstractNumId w:val="9"/>
  </w:num>
  <w:num w:numId="4">
    <w:abstractNumId w:val="30"/>
  </w:num>
  <w:num w:numId="5">
    <w:abstractNumId w:val="18"/>
  </w:num>
  <w:num w:numId="6">
    <w:abstractNumId w:val="17"/>
  </w:num>
  <w:num w:numId="7">
    <w:abstractNumId w:val="37"/>
  </w:num>
  <w:num w:numId="8">
    <w:abstractNumId w:val="6"/>
  </w:num>
  <w:num w:numId="9">
    <w:abstractNumId w:val="11"/>
  </w:num>
  <w:num w:numId="10">
    <w:abstractNumId w:val="27"/>
  </w:num>
  <w:num w:numId="11">
    <w:abstractNumId w:val="16"/>
  </w:num>
  <w:num w:numId="12">
    <w:abstractNumId w:val="31"/>
  </w:num>
  <w:num w:numId="13">
    <w:abstractNumId w:val="13"/>
  </w:num>
  <w:num w:numId="14">
    <w:abstractNumId w:val="8"/>
  </w:num>
  <w:num w:numId="15">
    <w:abstractNumId w:val="5"/>
  </w:num>
  <w:num w:numId="16">
    <w:abstractNumId w:val="33"/>
  </w:num>
  <w:num w:numId="17">
    <w:abstractNumId w:val="19"/>
  </w:num>
  <w:num w:numId="18">
    <w:abstractNumId w:val="21"/>
  </w:num>
  <w:num w:numId="19">
    <w:abstractNumId w:val="29"/>
  </w:num>
  <w:num w:numId="20">
    <w:abstractNumId w:val="20"/>
  </w:num>
  <w:num w:numId="21">
    <w:abstractNumId w:val="15"/>
  </w:num>
  <w:num w:numId="22">
    <w:abstractNumId w:val="25"/>
  </w:num>
  <w:num w:numId="23">
    <w:abstractNumId w:val="28"/>
  </w:num>
  <w:num w:numId="24">
    <w:abstractNumId w:val="12"/>
  </w:num>
  <w:num w:numId="25">
    <w:abstractNumId w:val="22"/>
  </w:num>
  <w:num w:numId="26">
    <w:abstractNumId w:val="2"/>
  </w:num>
  <w:num w:numId="27">
    <w:abstractNumId w:val="14"/>
  </w:num>
  <w:num w:numId="28">
    <w:abstractNumId w:val="1"/>
  </w:num>
  <w:num w:numId="29">
    <w:abstractNumId w:val="3"/>
  </w:num>
  <w:num w:numId="30">
    <w:abstractNumId w:val="7"/>
  </w:num>
  <w:num w:numId="31">
    <w:abstractNumId w:val="0"/>
  </w:num>
  <w:num w:numId="32">
    <w:abstractNumId w:val="10"/>
  </w:num>
  <w:num w:numId="33">
    <w:abstractNumId w:val="4"/>
  </w:num>
  <w:num w:numId="34">
    <w:abstractNumId w:val="23"/>
  </w:num>
  <w:num w:numId="35">
    <w:abstractNumId w:val="26"/>
  </w:num>
  <w:num w:numId="36">
    <w:abstractNumId w:val="24"/>
  </w:num>
  <w:num w:numId="37">
    <w:abstractNumId w:val="34"/>
  </w:num>
  <w:num w:numId="38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24564"/>
    <w:rsid w:val="00071A73"/>
    <w:rsid w:val="001449EE"/>
    <w:rsid w:val="001D34F6"/>
    <w:rsid w:val="001D4CE0"/>
    <w:rsid w:val="00205E99"/>
    <w:rsid w:val="0022668E"/>
    <w:rsid w:val="00280662"/>
    <w:rsid w:val="002A1608"/>
    <w:rsid w:val="004661D0"/>
    <w:rsid w:val="005521D2"/>
    <w:rsid w:val="00573F1B"/>
    <w:rsid w:val="0098418F"/>
    <w:rsid w:val="009E6DC2"/>
    <w:rsid w:val="00A24564"/>
    <w:rsid w:val="00A320CB"/>
    <w:rsid w:val="00B01C80"/>
    <w:rsid w:val="00BC0621"/>
    <w:rsid w:val="00C87441"/>
    <w:rsid w:val="00EA700C"/>
    <w:rsid w:val="00EC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21"/>
  </w:style>
  <w:style w:type="paragraph" w:styleId="2">
    <w:name w:val="heading 2"/>
    <w:basedOn w:val="a"/>
    <w:link w:val="20"/>
    <w:uiPriority w:val="9"/>
    <w:qFormat/>
    <w:rsid w:val="00A32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basedOn w:val="a"/>
    <w:uiPriority w:val="1"/>
    <w:qFormat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A320CB"/>
  </w:style>
  <w:style w:type="character" w:styleId="a5">
    <w:name w:val="Hyperlink"/>
    <w:basedOn w:val="a0"/>
    <w:uiPriority w:val="99"/>
    <w:semiHidden/>
    <w:unhideWhenUsed/>
    <w:rsid w:val="00A320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320CB"/>
    <w:rPr>
      <w:color w:val="800080"/>
      <w:u w:val="single"/>
    </w:rPr>
  </w:style>
  <w:style w:type="character" w:customStyle="1" w:styleId="hxjdz">
    <w:name w:val="hxjdz"/>
    <w:basedOn w:val="a0"/>
    <w:rsid w:val="00A320CB"/>
  </w:style>
  <w:style w:type="paragraph" w:customStyle="1" w:styleId="course-populartype">
    <w:name w:val="course-popular__type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A320CB"/>
  </w:style>
  <w:style w:type="character" w:customStyle="1" w:styleId="course-popularprice--new">
    <w:name w:val="course-popular__price--new"/>
    <w:basedOn w:val="a0"/>
    <w:rsid w:val="00A320CB"/>
  </w:style>
  <w:style w:type="paragraph" w:customStyle="1" w:styleId="course-popularviews">
    <w:name w:val="course-popular__views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tutors-5logo">
    <w:name w:val="online-tutors-5__logo"/>
    <w:basedOn w:val="a0"/>
    <w:rsid w:val="00A320CB"/>
  </w:style>
  <w:style w:type="character" w:customStyle="1" w:styleId="online-tutors-5title">
    <w:name w:val="online-tutors-5__title"/>
    <w:basedOn w:val="a0"/>
    <w:rsid w:val="00A320CB"/>
  </w:style>
  <w:style w:type="character" w:customStyle="1" w:styleId="online-tutors-5text">
    <w:name w:val="online-tutors-5__text"/>
    <w:basedOn w:val="a0"/>
    <w:rsid w:val="00A320CB"/>
  </w:style>
  <w:style w:type="character" w:customStyle="1" w:styleId="online-tutors-5price">
    <w:name w:val="online-tutors-5__price"/>
    <w:basedOn w:val="a0"/>
    <w:rsid w:val="00A320CB"/>
  </w:style>
  <w:style w:type="character" w:customStyle="1" w:styleId="online-tutors-5about">
    <w:name w:val="online-tutors-5__about"/>
    <w:basedOn w:val="a0"/>
    <w:rsid w:val="00A320CB"/>
  </w:style>
  <w:style w:type="character" w:customStyle="1" w:styleId="online-tutors-5wrap">
    <w:name w:val="online-tutors-5__wrap"/>
    <w:basedOn w:val="a0"/>
    <w:rsid w:val="00A320CB"/>
  </w:style>
  <w:style w:type="character" w:customStyle="1" w:styleId="online-tutors-5btn">
    <w:name w:val="online-tutors-5__btn"/>
    <w:basedOn w:val="a0"/>
    <w:rsid w:val="00A320CB"/>
  </w:style>
  <w:style w:type="character" w:customStyle="1" w:styleId="online-tutors-5descr">
    <w:name w:val="online-tutors-5__descr"/>
    <w:basedOn w:val="a0"/>
    <w:rsid w:val="00A320CB"/>
  </w:style>
  <w:style w:type="paragraph" w:customStyle="1" w:styleId="paid-material-1title">
    <w:name w:val="paid-material-1__title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id-material-1text">
    <w:name w:val="paid-material-1__text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20CB"/>
    <w:rPr>
      <w:b/>
      <w:bCs/>
    </w:rPr>
  </w:style>
  <w:style w:type="character" w:customStyle="1" w:styleId="paid-material-1btn">
    <w:name w:val="paid-material-1__btn"/>
    <w:basedOn w:val="a0"/>
    <w:rsid w:val="00A320CB"/>
  </w:style>
  <w:style w:type="paragraph" w:customStyle="1" w:styleId="fair-7advertising">
    <w:name w:val="fair-7__advertising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ir-7btn">
    <w:name w:val="fair-7__btn"/>
    <w:basedOn w:val="a0"/>
    <w:rsid w:val="00A320CB"/>
  </w:style>
  <w:style w:type="paragraph" w:customStyle="1" w:styleId="liga-eruditov-mdkonkurs">
    <w:name w:val="liga-eruditov-md__konkurs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ga-eruditov-mdbtn">
    <w:name w:val="liga-eruditov-md__btn"/>
    <w:basedOn w:val="a0"/>
    <w:rsid w:val="00A320CB"/>
  </w:style>
  <w:style w:type="paragraph" w:customStyle="1" w:styleId="liga-eruditov-mdapplication">
    <w:name w:val="liga-eruditov-md__application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A320CB"/>
  </w:style>
  <w:style w:type="character" w:customStyle="1" w:styleId="teachers-middlebtn">
    <w:name w:val="teachers-middle__btn"/>
    <w:basedOn w:val="a0"/>
    <w:rsid w:val="00A320CB"/>
  </w:style>
  <w:style w:type="paragraph" w:customStyle="1" w:styleId="material-filtercounter">
    <w:name w:val="material-filter__counter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20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20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20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20C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umkdescr">
    <w:name w:val="material-umk__descr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A320CB"/>
  </w:style>
  <w:style w:type="character" w:customStyle="1" w:styleId="material-statelement">
    <w:name w:val="material-stat__element"/>
    <w:basedOn w:val="a0"/>
    <w:rsid w:val="00A320CB"/>
  </w:style>
  <w:style w:type="paragraph" w:customStyle="1" w:styleId="material-statdescr">
    <w:name w:val="material-stat__descr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C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D4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20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0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20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0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basedOn w:val="a"/>
    <w:uiPriority w:val="1"/>
    <w:qFormat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A320CB"/>
  </w:style>
  <w:style w:type="character" w:styleId="a5">
    <w:name w:val="Hyperlink"/>
    <w:basedOn w:val="a0"/>
    <w:uiPriority w:val="99"/>
    <w:semiHidden/>
    <w:unhideWhenUsed/>
    <w:rsid w:val="00A320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320CB"/>
    <w:rPr>
      <w:color w:val="800080"/>
      <w:u w:val="single"/>
    </w:rPr>
  </w:style>
  <w:style w:type="character" w:customStyle="1" w:styleId="hxjdz">
    <w:name w:val="hxjdz"/>
    <w:basedOn w:val="a0"/>
    <w:rsid w:val="00A320CB"/>
  </w:style>
  <w:style w:type="paragraph" w:customStyle="1" w:styleId="course-populartype">
    <w:name w:val="course-popular__type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A320CB"/>
  </w:style>
  <w:style w:type="character" w:customStyle="1" w:styleId="course-popularprice--new">
    <w:name w:val="course-popular__price--new"/>
    <w:basedOn w:val="a0"/>
    <w:rsid w:val="00A320CB"/>
  </w:style>
  <w:style w:type="paragraph" w:customStyle="1" w:styleId="course-popularviews">
    <w:name w:val="course-popular__views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tutors-5logo">
    <w:name w:val="online-tutors-5__logo"/>
    <w:basedOn w:val="a0"/>
    <w:rsid w:val="00A320CB"/>
  </w:style>
  <w:style w:type="character" w:customStyle="1" w:styleId="online-tutors-5title">
    <w:name w:val="online-tutors-5__title"/>
    <w:basedOn w:val="a0"/>
    <w:rsid w:val="00A320CB"/>
  </w:style>
  <w:style w:type="character" w:customStyle="1" w:styleId="online-tutors-5text">
    <w:name w:val="online-tutors-5__text"/>
    <w:basedOn w:val="a0"/>
    <w:rsid w:val="00A320CB"/>
  </w:style>
  <w:style w:type="character" w:customStyle="1" w:styleId="online-tutors-5price">
    <w:name w:val="online-tutors-5__price"/>
    <w:basedOn w:val="a0"/>
    <w:rsid w:val="00A320CB"/>
  </w:style>
  <w:style w:type="character" w:customStyle="1" w:styleId="online-tutors-5about">
    <w:name w:val="online-tutors-5__about"/>
    <w:basedOn w:val="a0"/>
    <w:rsid w:val="00A320CB"/>
  </w:style>
  <w:style w:type="character" w:customStyle="1" w:styleId="online-tutors-5wrap">
    <w:name w:val="online-tutors-5__wrap"/>
    <w:basedOn w:val="a0"/>
    <w:rsid w:val="00A320CB"/>
  </w:style>
  <w:style w:type="character" w:customStyle="1" w:styleId="online-tutors-5btn">
    <w:name w:val="online-tutors-5__btn"/>
    <w:basedOn w:val="a0"/>
    <w:rsid w:val="00A320CB"/>
  </w:style>
  <w:style w:type="character" w:customStyle="1" w:styleId="online-tutors-5descr">
    <w:name w:val="online-tutors-5__descr"/>
    <w:basedOn w:val="a0"/>
    <w:rsid w:val="00A320CB"/>
  </w:style>
  <w:style w:type="paragraph" w:customStyle="1" w:styleId="paid-material-1title">
    <w:name w:val="paid-material-1__title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id-material-1text">
    <w:name w:val="paid-material-1__text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20CB"/>
    <w:rPr>
      <w:b/>
      <w:bCs/>
    </w:rPr>
  </w:style>
  <w:style w:type="character" w:customStyle="1" w:styleId="paid-material-1btn">
    <w:name w:val="paid-material-1__btn"/>
    <w:basedOn w:val="a0"/>
    <w:rsid w:val="00A320CB"/>
  </w:style>
  <w:style w:type="paragraph" w:customStyle="1" w:styleId="fair-7advertising">
    <w:name w:val="fair-7__advertising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ir-7btn">
    <w:name w:val="fair-7__btn"/>
    <w:basedOn w:val="a0"/>
    <w:rsid w:val="00A320CB"/>
  </w:style>
  <w:style w:type="paragraph" w:customStyle="1" w:styleId="liga-eruditov-mdkonkurs">
    <w:name w:val="liga-eruditov-md__konkurs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ga-eruditov-mdbtn">
    <w:name w:val="liga-eruditov-md__btn"/>
    <w:basedOn w:val="a0"/>
    <w:rsid w:val="00A320CB"/>
  </w:style>
  <w:style w:type="paragraph" w:customStyle="1" w:styleId="liga-eruditov-mdapplication">
    <w:name w:val="liga-eruditov-md__application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middleheader">
    <w:name w:val="teachers-middle__header"/>
    <w:basedOn w:val="a0"/>
    <w:rsid w:val="00A320CB"/>
  </w:style>
  <w:style w:type="character" w:customStyle="1" w:styleId="teachers-middlebtn">
    <w:name w:val="teachers-middle__btn"/>
    <w:basedOn w:val="a0"/>
    <w:rsid w:val="00A320CB"/>
  </w:style>
  <w:style w:type="paragraph" w:customStyle="1" w:styleId="material-filtercounter">
    <w:name w:val="material-filter__counter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20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20C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20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20C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material-umkdescr">
    <w:name w:val="material-umk__descr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hodical-docstype">
    <w:name w:val="methodical-docs__type"/>
    <w:basedOn w:val="a0"/>
    <w:rsid w:val="00A320CB"/>
  </w:style>
  <w:style w:type="character" w:customStyle="1" w:styleId="material-statelement">
    <w:name w:val="material-stat__element"/>
    <w:basedOn w:val="a0"/>
    <w:rsid w:val="00A320CB"/>
  </w:style>
  <w:style w:type="paragraph" w:customStyle="1" w:styleId="material-statdescr">
    <w:name w:val="material-stat__descr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A3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3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20C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D4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2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1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09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82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0013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1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52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374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48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83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41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625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23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2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11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370757">
                                                                                      <w:marLeft w:val="0"/>
                                                                                      <w:marRight w:val="84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761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9008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9438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710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173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873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28531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487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55154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432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9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50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2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11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543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93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0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5864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4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976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5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85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7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08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46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94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795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6416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55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71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8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3588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3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4467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26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02361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5996">
                          <w:marLeft w:val="0"/>
                          <w:marRight w:val="0"/>
                          <w:marTop w:val="0"/>
                          <w:marBottom w:val="4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8707">
                              <w:marLeft w:val="0"/>
                              <w:marRight w:val="6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0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61405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1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0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2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3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2654">
                      <w:marLeft w:val="0"/>
                      <w:marRight w:val="240"/>
                      <w:marTop w:val="0"/>
                      <w:marBottom w:val="0"/>
                      <w:divBdr>
                        <w:top w:val="single" w:sz="6" w:space="0" w:color="C8C8C9"/>
                        <w:left w:val="single" w:sz="6" w:space="0" w:color="C8C8C9"/>
                        <w:bottom w:val="single" w:sz="6" w:space="0" w:color="C8C8C9"/>
                        <w:right w:val="single" w:sz="6" w:space="0" w:color="C8C8C9"/>
                      </w:divBdr>
                    </w:div>
                    <w:div w:id="77228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52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27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06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39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34397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1081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45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596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1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788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912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0076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76201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70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7809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88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8519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819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4848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780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6385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5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6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9882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42530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6191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04019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4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4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124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22595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4879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7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33595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9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66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9562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473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09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1073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5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0015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2469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8152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56555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77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48866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7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4019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8378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441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2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790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492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67188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0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A5DD-43D1-4FBD-B6A9-859ECD83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8</cp:revision>
  <cp:lastPrinted>2023-04-11T04:26:00Z</cp:lastPrinted>
  <dcterms:created xsi:type="dcterms:W3CDTF">2023-04-08T03:57:00Z</dcterms:created>
  <dcterms:modified xsi:type="dcterms:W3CDTF">2023-04-11T04:54:00Z</dcterms:modified>
</cp:coreProperties>
</file>